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50FC" w14:textId="72DF28F6" w:rsidR="00D21F10" w:rsidRPr="00611B34" w:rsidRDefault="00CA3DA1" w:rsidP="00F77EB5">
      <w:pPr>
        <w:jc w:val="center"/>
        <w:rPr>
          <w:b/>
          <w:bCs/>
          <w:sz w:val="28"/>
          <w:szCs w:val="28"/>
        </w:rPr>
      </w:pPr>
      <w:r w:rsidRPr="00611B34">
        <w:rPr>
          <w:rFonts w:hint="eastAsia"/>
          <w:b/>
          <w:bCs/>
          <w:sz w:val="28"/>
          <w:szCs w:val="28"/>
        </w:rPr>
        <w:t>学童部</w:t>
      </w:r>
      <w:r w:rsidR="008C46F7">
        <w:rPr>
          <w:rFonts w:hint="eastAsia"/>
          <w:b/>
          <w:bCs/>
          <w:sz w:val="28"/>
          <w:szCs w:val="28"/>
        </w:rPr>
        <w:t>チーム審判団</w:t>
      </w:r>
      <w:r w:rsidRPr="00611B34">
        <w:rPr>
          <w:rFonts w:hint="eastAsia"/>
          <w:b/>
          <w:bCs/>
          <w:sz w:val="28"/>
          <w:szCs w:val="28"/>
        </w:rPr>
        <w:t>参加申込書</w:t>
      </w:r>
    </w:p>
    <w:p w14:paraId="0FA75307" w14:textId="77777777" w:rsidR="00611B34" w:rsidRPr="00F77EB5" w:rsidRDefault="00611B34" w:rsidP="00611B34">
      <w:pPr>
        <w:jc w:val="left"/>
        <w:rPr>
          <w:sz w:val="28"/>
          <w:szCs w:val="28"/>
        </w:rPr>
      </w:pPr>
    </w:p>
    <w:p w14:paraId="608D08AA" w14:textId="1341FC3E" w:rsidR="00F77EB5" w:rsidRPr="00611B34" w:rsidRDefault="00611B34" w:rsidP="00611B34">
      <w:pPr>
        <w:wordWrap w:val="0"/>
        <w:jc w:val="right"/>
        <w:rPr>
          <w:sz w:val="22"/>
        </w:rPr>
      </w:pPr>
      <w:r>
        <w:rPr>
          <w:rFonts w:hint="eastAsia"/>
          <w:sz w:val="22"/>
        </w:rPr>
        <w:t>令和　　年　　月　　日</w:t>
      </w:r>
    </w:p>
    <w:p w14:paraId="54240BFE" w14:textId="48698908" w:rsidR="00CA3DA1" w:rsidRPr="00611B34" w:rsidRDefault="00CA3DA1" w:rsidP="00F77EB5">
      <w:pPr>
        <w:ind w:firstLineChars="100" w:firstLine="220"/>
        <w:rPr>
          <w:rFonts w:ascii="ＭＳ Ｐ明朝" w:eastAsia="ＭＳ Ｐ明朝" w:hAnsi="ＭＳ Ｐ明朝"/>
          <w:sz w:val="22"/>
        </w:rPr>
      </w:pPr>
      <w:r w:rsidRPr="00611B34">
        <w:rPr>
          <w:rFonts w:ascii="ＭＳ Ｐ明朝" w:eastAsia="ＭＳ Ｐ明朝" w:hAnsi="ＭＳ Ｐ明朝" w:hint="eastAsia"/>
          <w:sz w:val="22"/>
        </w:rPr>
        <w:t>学童部チーム審判団とは、大分支部の学童部公式戦において球審並びに塁審を行う者で構成し、審判技術の向上</w:t>
      </w:r>
      <w:r w:rsidR="00F77EB5" w:rsidRPr="00611B34">
        <w:rPr>
          <w:rFonts w:ascii="ＭＳ Ｐ明朝" w:eastAsia="ＭＳ Ｐ明朝" w:hAnsi="ＭＳ Ｐ明朝" w:hint="eastAsia"/>
          <w:sz w:val="22"/>
        </w:rPr>
        <w:t>を目的に結成</w:t>
      </w:r>
      <w:r w:rsidR="002D0143" w:rsidRPr="00611B34">
        <w:rPr>
          <w:rFonts w:ascii="ＭＳ Ｐ明朝" w:eastAsia="ＭＳ Ｐ明朝" w:hAnsi="ＭＳ Ｐ明朝" w:hint="eastAsia"/>
          <w:sz w:val="22"/>
        </w:rPr>
        <w:t>します</w:t>
      </w:r>
      <w:r w:rsidR="00F77EB5" w:rsidRPr="00611B34">
        <w:rPr>
          <w:rFonts w:ascii="ＭＳ Ｐ明朝" w:eastAsia="ＭＳ Ｐ明朝" w:hAnsi="ＭＳ Ｐ明朝" w:hint="eastAsia"/>
          <w:sz w:val="22"/>
        </w:rPr>
        <w:t>。</w:t>
      </w:r>
    </w:p>
    <w:p w14:paraId="70817F05" w14:textId="6A6026E9" w:rsidR="00134CA5" w:rsidRPr="00CD4678" w:rsidRDefault="00F77EB5" w:rsidP="00CD4678">
      <w:pPr>
        <w:rPr>
          <w:rFonts w:ascii="ＭＳ Ｐ明朝" w:eastAsia="ＭＳ Ｐ明朝" w:hAnsi="ＭＳ Ｐ明朝"/>
          <w:sz w:val="22"/>
        </w:rPr>
      </w:pPr>
      <w:r w:rsidRPr="00611B34">
        <w:rPr>
          <w:rFonts w:ascii="ＭＳ Ｐ明朝" w:eastAsia="ＭＳ Ｐ明朝" w:hAnsi="ＭＳ Ｐ明朝" w:hint="eastAsia"/>
          <w:sz w:val="22"/>
        </w:rPr>
        <w:t>大分市軟式野球連盟は</w:t>
      </w:r>
      <w:r w:rsidR="002D0143" w:rsidRPr="00611B34">
        <w:rPr>
          <w:rFonts w:ascii="ＭＳ Ｐ明朝" w:eastAsia="ＭＳ Ｐ明朝" w:hAnsi="ＭＳ Ｐ明朝" w:hint="eastAsia"/>
          <w:sz w:val="22"/>
        </w:rPr>
        <w:t>、</w:t>
      </w:r>
      <w:r w:rsidRPr="00611B34">
        <w:rPr>
          <w:rFonts w:ascii="ＭＳ Ｐ明朝" w:eastAsia="ＭＳ Ｐ明朝" w:hAnsi="ＭＳ Ｐ明朝" w:hint="eastAsia"/>
          <w:sz w:val="22"/>
        </w:rPr>
        <w:t>参加者の質疑回答を行い、意見交換会や講習会を行うものと</w:t>
      </w:r>
      <w:r w:rsidR="002D0143" w:rsidRPr="00611B34">
        <w:rPr>
          <w:rFonts w:ascii="ＭＳ Ｐ明朝" w:eastAsia="ＭＳ Ｐ明朝" w:hAnsi="ＭＳ Ｐ明朝" w:hint="eastAsia"/>
          <w:sz w:val="22"/>
        </w:rPr>
        <w:t>します</w:t>
      </w:r>
      <w:r w:rsidRPr="00611B34">
        <w:rPr>
          <w:rFonts w:ascii="ＭＳ Ｐ明朝" w:eastAsia="ＭＳ Ｐ明朝" w:hAnsi="ＭＳ Ｐ明朝" w:hint="eastAsia"/>
          <w:sz w:val="22"/>
        </w:rPr>
        <w:t>。</w:t>
      </w:r>
      <w:r w:rsidR="00134CA5" w:rsidRPr="00CD4678">
        <w:rPr>
          <w:rFonts w:ascii="ＭＳ Ｐ明朝" w:eastAsia="ＭＳ Ｐ明朝" w:hAnsi="ＭＳ Ｐ明朝" w:hint="eastAsia"/>
        </w:rPr>
        <w:t>団員は、優先的に立身出来るものとします。（代表決定戦以上の</w:t>
      </w:r>
      <w:r w:rsidR="00CD4678" w:rsidRPr="00CD4678">
        <w:rPr>
          <w:rFonts w:ascii="ＭＳ Ｐ明朝" w:eastAsia="ＭＳ Ｐ明朝" w:hAnsi="ＭＳ Ｐ明朝" w:hint="eastAsia"/>
        </w:rPr>
        <w:t>試合も含む）</w:t>
      </w:r>
    </w:p>
    <w:p w14:paraId="655BB906" w14:textId="26C1197E" w:rsidR="00CD4678" w:rsidRPr="00472AE5" w:rsidRDefault="00FE579A" w:rsidP="00CD4678">
      <w:pPr>
        <w:rPr>
          <w:rFonts w:ascii="ＭＳ 明朝" w:eastAsia="ＭＳ 明朝" w:hAnsi="ＭＳ 明朝"/>
        </w:rPr>
      </w:pPr>
      <w:r w:rsidRPr="00472AE5">
        <w:rPr>
          <w:rFonts w:ascii="ＭＳ 明朝" w:eastAsia="ＭＳ 明朝" w:hAnsi="ＭＳ 明朝" w:hint="eastAsia"/>
        </w:rPr>
        <w:t>任期は9月1日より1年間とします。</w:t>
      </w:r>
    </w:p>
    <w:p w14:paraId="1D0A82BE" w14:textId="483BF18B" w:rsidR="002D0143" w:rsidRPr="00472AE5" w:rsidRDefault="002D0143">
      <w:pPr>
        <w:rPr>
          <w:rFonts w:ascii="ＭＳ 明朝" w:eastAsia="ＭＳ 明朝" w:hAnsi="ＭＳ 明朝"/>
          <w:sz w:val="22"/>
        </w:rPr>
      </w:pPr>
    </w:p>
    <w:p w14:paraId="4DBE3BAC" w14:textId="3C35A5BA" w:rsidR="002D0143" w:rsidRPr="00472AE5" w:rsidRDefault="002D0143">
      <w:pPr>
        <w:rPr>
          <w:rFonts w:ascii="ＭＳ 明朝" w:eastAsia="ＭＳ 明朝" w:hAnsi="ＭＳ 明朝"/>
          <w:sz w:val="22"/>
        </w:rPr>
      </w:pPr>
    </w:p>
    <w:p w14:paraId="0EB73D05" w14:textId="294DD118" w:rsidR="002D0143" w:rsidRPr="00472AE5" w:rsidRDefault="002D0143">
      <w:pPr>
        <w:rPr>
          <w:rFonts w:ascii="ＭＳ 明朝" w:eastAsia="ＭＳ 明朝" w:hAnsi="ＭＳ 明朝"/>
          <w:szCs w:val="21"/>
        </w:rPr>
      </w:pPr>
    </w:p>
    <w:p w14:paraId="295B3E4B" w14:textId="7E8CCD85" w:rsidR="002D0143" w:rsidRPr="00611B34" w:rsidRDefault="002D0143">
      <w:pPr>
        <w:rPr>
          <w:rFonts w:eastAsia="ＭＳ Ｐ明朝"/>
          <w:sz w:val="28"/>
          <w:szCs w:val="28"/>
          <w:u w:val="single"/>
        </w:rPr>
      </w:pPr>
      <w:r w:rsidRPr="00611B34">
        <w:rPr>
          <w:rFonts w:eastAsia="ＭＳ Ｐ明朝" w:hint="eastAsia"/>
          <w:sz w:val="28"/>
          <w:szCs w:val="28"/>
        </w:rPr>
        <w:t>チーム名：</w:t>
      </w:r>
      <w:r w:rsidRPr="00611B34">
        <w:rPr>
          <w:rFonts w:eastAsia="ＭＳ Ｐ明朝" w:hint="eastAsia"/>
          <w:sz w:val="28"/>
          <w:szCs w:val="28"/>
          <w:u w:val="single"/>
        </w:rPr>
        <w:t xml:space="preserve">　　　　　　　　　　　　　　　　　　</w:t>
      </w:r>
      <w:r w:rsidR="00611B34">
        <w:rPr>
          <w:rFonts w:eastAsia="ＭＳ Ｐ明朝" w:hint="eastAsia"/>
          <w:sz w:val="28"/>
          <w:szCs w:val="28"/>
          <w:u w:val="single"/>
        </w:rPr>
        <w:t xml:space="preserve">　　　　</w:t>
      </w:r>
    </w:p>
    <w:p w14:paraId="18B07FB3" w14:textId="77777777" w:rsidR="002D0143" w:rsidRPr="00611B34" w:rsidRDefault="002D0143">
      <w:pPr>
        <w:rPr>
          <w:rFonts w:eastAsia="ＭＳ Ｐ明朝"/>
          <w:sz w:val="28"/>
          <w:szCs w:val="28"/>
        </w:rPr>
      </w:pPr>
    </w:p>
    <w:tbl>
      <w:tblPr>
        <w:tblStyle w:val="a3"/>
        <w:tblW w:w="9498" w:type="dxa"/>
        <w:tblInd w:w="-289" w:type="dxa"/>
        <w:tblLook w:val="04A0" w:firstRow="1" w:lastRow="0" w:firstColumn="1" w:lastColumn="0" w:noHBand="0" w:noVBand="1"/>
      </w:tblPr>
      <w:tblGrid>
        <w:gridCol w:w="1981"/>
        <w:gridCol w:w="3265"/>
        <w:gridCol w:w="1984"/>
        <w:gridCol w:w="2268"/>
      </w:tblGrid>
      <w:tr w:rsidR="00816F39" w:rsidRPr="00611B34" w14:paraId="51B07DF9" w14:textId="5E079079" w:rsidTr="00F2692F">
        <w:trPr>
          <w:trHeight w:val="610"/>
        </w:trPr>
        <w:tc>
          <w:tcPr>
            <w:tcW w:w="1981" w:type="dxa"/>
            <w:vAlign w:val="center"/>
          </w:tcPr>
          <w:p w14:paraId="39C26FFA" w14:textId="2BED7515" w:rsidR="00816F39" w:rsidRPr="00611B34" w:rsidRDefault="00816F39" w:rsidP="00F2692F">
            <w:pPr>
              <w:pStyle w:val="1"/>
              <w:jc w:val="center"/>
            </w:pPr>
            <w:r w:rsidRPr="00611B34">
              <w:rPr>
                <w:rFonts w:hint="eastAsia"/>
              </w:rPr>
              <w:t>登録者名</w:t>
            </w:r>
          </w:p>
        </w:tc>
        <w:tc>
          <w:tcPr>
            <w:tcW w:w="3265" w:type="dxa"/>
            <w:vAlign w:val="center"/>
          </w:tcPr>
          <w:p w14:paraId="734E9AD1" w14:textId="1F6C7576" w:rsidR="00816F39" w:rsidRPr="00611B34" w:rsidRDefault="00816F39" w:rsidP="00F2692F">
            <w:pPr>
              <w:pStyle w:val="1"/>
              <w:jc w:val="center"/>
            </w:pPr>
            <w:r w:rsidRPr="00611B34">
              <w:rPr>
                <w:rFonts w:hint="eastAsia"/>
              </w:rPr>
              <w:t>住</w:t>
            </w:r>
            <w:r w:rsidR="00F2692F">
              <w:rPr>
                <w:rFonts w:hint="eastAsia"/>
              </w:rPr>
              <w:t xml:space="preserve">　　</w:t>
            </w:r>
            <w:r w:rsidRPr="00611B34">
              <w:rPr>
                <w:rFonts w:hint="eastAsia"/>
              </w:rPr>
              <w:t>所</w:t>
            </w:r>
          </w:p>
        </w:tc>
        <w:tc>
          <w:tcPr>
            <w:tcW w:w="1984" w:type="dxa"/>
            <w:vAlign w:val="center"/>
          </w:tcPr>
          <w:p w14:paraId="29962B54" w14:textId="17A17B02" w:rsidR="00816F39" w:rsidRPr="00611B34" w:rsidRDefault="00816F39" w:rsidP="00F2692F">
            <w:pPr>
              <w:pStyle w:val="1"/>
              <w:jc w:val="center"/>
            </w:pPr>
            <w:r w:rsidRPr="00611B34">
              <w:rPr>
                <w:rFonts w:hint="eastAsia"/>
              </w:rPr>
              <w:t>連絡先</w:t>
            </w:r>
          </w:p>
        </w:tc>
        <w:tc>
          <w:tcPr>
            <w:tcW w:w="2268" w:type="dxa"/>
            <w:vAlign w:val="center"/>
          </w:tcPr>
          <w:p w14:paraId="633E6B30" w14:textId="69636198" w:rsidR="00816F39" w:rsidRPr="00611B34" w:rsidRDefault="00816F39" w:rsidP="00F2692F">
            <w:pPr>
              <w:pStyle w:val="1"/>
              <w:jc w:val="center"/>
            </w:pPr>
            <w:r>
              <w:rPr>
                <w:rFonts w:hint="eastAsia"/>
              </w:rPr>
              <w:t>メールアドレス</w:t>
            </w:r>
          </w:p>
        </w:tc>
      </w:tr>
      <w:tr w:rsidR="00816F39" w:rsidRPr="00611B34" w14:paraId="0EE94480" w14:textId="6CA30C97" w:rsidTr="00F2692F">
        <w:tc>
          <w:tcPr>
            <w:tcW w:w="1981" w:type="dxa"/>
          </w:tcPr>
          <w:p w14:paraId="5567B67B" w14:textId="77777777" w:rsidR="00816F39" w:rsidRPr="00611B34" w:rsidRDefault="00816F39" w:rsidP="002D0143">
            <w:pPr>
              <w:jc w:val="left"/>
              <w:rPr>
                <w:rFonts w:eastAsia="ＭＳ Ｐ明朝"/>
                <w:sz w:val="22"/>
                <w:szCs w:val="24"/>
              </w:rPr>
            </w:pPr>
          </w:p>
        </w:tc>
        <w:tc>
          <w:tcPr>
            <w:tcW w:w="3265" w:type="dxa"/>
          </w:tcPr>
          <w:p w14:paraId="06D05DC3" w14:textId="77777777" w:rsidR="00816F39" w:rsidRPr="00611B34" w:rsidRDefault="00816F39" w:rsidP="002D0143">
            <w:pPr>
              <w:jc w:val="left"/>
              <w:rPr>
                <w:rFonts w:eastAsia="ＭＳ Ｐ明朝"/>
                <w:sz w:val="22"/>
                <w:szCs w:val="24"/>
              </w:rPr>
            </w:pPr>
          </w:p>
        </w:tc>
        <w:tc>
          <w:tcPr>
            <w:tcW w:w="1984" w:type="dxa"/>
          </w:tcPr>
          <w:p w14:paraId="02A9A37D" w14:textId="77777777" w:rsidR="00816F39" w:rsidRPr="00611B34" w:rsidRDefault="00816F39" w:rsidP="002D0143">
            <w:pPr>
              <w:jc w:val="left"/>
              <w:rPr>
                <w:rFonts w:eastAsia="ＭＳ Ｐ明朝"/>
                <w:sz w:val="22"/>
                <w:szCs w:val="24"/>
              </w:rPr>
            </w:pPr>
          </w:p>
        </w:tc>
        <w:tc>
          <w:tcPr>
            <w:tcW w:w="2268" w:type="dxa"/>
          </w:tcPr>
          <w:p w14:paraId="4626FC3C" w14:textId="77777777" w:rsidR="00816F39" w:rsidRPr="00611B34" w:rsidRDefault="00816F39" w:rsidP="002D0143">
            <w:pPr>
              <w:jc w:val="left"/>
              <w:rPr>
                <w:rFonts w:eastAsia="ＭＳ Ｐ明朝"/>
                <w:sz w:val="22"/>
                <w:szCs w:val="24"/>
              </w:rPr>
            </w:pPr>
          </w:p>
        </w:tc>
      </w:tr>
      <w:tr w:rsidR="00816F39" w:rsidRPr="00611B34" w14:paraId="18DE757C" w14:textId="60A75B8B" w:rsidTr="00F2692F">
        <w:tc>
          <w:tcPr>
            <w:tcW w:w="1981" w:type="dxa"/>
          </w:tcPr>
          <w:p w14:paraId="3C9F8EA2" w14:textId="77777777" w:rsidR="00816F39" w:rsidRPr="00611B34" w:rsidRDefault="00816F39" w:rsidP="002D0143">
            <w:pPr>
              <w:jc w:val="left"/>
              <w:rPr>
                <w:rFonts w:eastAsia="ＭＳ Ｐ明朝"/>
                <w:sz w:val="22"/>
                <w:szCs w:val="24"/>
              </w:rPr>
            </w:pPr>
          </w:p>
        </w:tc>
        <w:tc>
          <w:tcPr>
            <w:tcW w:w="3265" w:type="dxa"/>
          </w:tcPr>
          <w:p w14:paraId="502FBCC2" w14:textId="77777777" w:rsidR="00816F39" w:rsidRPr="00611B34" w:rsidRDefault="00816F39" w:rsidP="002D0143">
            <w:pPr>
              <w:jc w:val="left"/>
              <w:rPr>
                <w:rFonts w:eastAsia="ＭＳ Ｐ明朝"/>
                <w:sz w:val="22"/>
                <w:szCs w:val="24"/>
              </w:rPr>
            </w:pPr>
          </w:p>
        </w:tc>
        <w:tc>
          <w:tcPr>
            <w:tcW w:w="1984" w:type="dxa"/>
          </w:tcPr>
          <w:p w14:paraId="52694B7F" w14:textId="77777777" w:rsidR="00816F39" w:rsidRPr="00611B34" w:rsidRDefault="00816F39" w:rsidP="002D0143">
            <w:pPr>
              <w:jc w:val="left"/>
              <w:rPr>
                <w:rFonts w:eastAsia="ＭＳ Ｐ明朝"/>
                <w:sz w:val="22"/>
                <w:szCs w:val="24"/>
              </w:rPr>
            </w:pPr>
          </w:p>
        </w:tc>
        <w:tc>
          <w:tcPr>
            <w:tcW w:w="2268" w:type="dxa"/>
          </w:tcPr>
          <w:p w14:paraId="0F6FC3DB" w14:textId="77777777" w:rsidR="00816F39" w:rsidRPr="00611B34" w:rsidRDefault="00816F39" w:rsidP="002D0143">
            <w:pPr>
              <w:jc w:val="left"/>
              <w:rPr>
                <w:rFonts w:eastAsia="ＭＳ Ｐ明朝"/>
                <w:sz w:val="22"/>
                <w:szCs w:val="24"/>
              </w:rPr>
            </w:pPr>
          </w:p>
        </w:tc>
      </w:tr>
      <w:tr w:rsidR="00C65080" w:rsidRPr="00611B34" w14:paraId="73788A43" w14:textId="77777777" w:rsidTr="00F2692F">
        <w:tc>
          <w:tcPr>
            <w:tcW w:w="1981" w:type="dxa"/>
          </w:tcPr>
          <w:p w14:paraId="7DAE87FF" w14:textId="77777777" w:rsidR="00C65080" w:rsidRPr="00611B34" w:rsidRDefault="00C65080" w:rsidP="002D0143">
            <w:pPr>
              <w:jc w:val="left"/>
              <w:rPr>
                <w:rFonts w:eastAsia="ＭＳ Ｐ明朝"/>
                <w:sz w:val="22"/>
                <w:szCs w:val="24"/>
              </w:rPr>
            </w:pPr>
          </w:p>
        </w:tc>
        <w:tc>
          <w:tcPr>
            <w:tcW w:w="3265" w:type="dxa"/>
          </w:tcPr>
          <w:p w14:paraId="2BA42B83" w14:textId="77777777" w:rsidR="00C65080" w:rsidRPr="00611B34" w:rsidRDefault="00C65080" w:rsidP="002D0143">
            <w:pPr>
              <w:jc w:val="left"/>
              <w:rPr>
                <w:rFonts w:eastAsia="ＭＳ Ｐ明朝"/>
                <w:sz w:val="22"/>
                <w:szCs w:val="24"/>
              </w:rPr>
            </w:pPr>
          </w:p>
        </w:tc>
        <w:tc>
          <w:tcPr>
            <w:tcW w:w="1984" w:type="dxa"/>
          </w:tcPr>
          <w:p w14:paraId="54260D64" w14:textId="77777777" w:rsidR="00C65080" w:rsidRPr="00611B34" w:rsidRDefault="00C65080" w:rsidP="002D0143">
            <w:pPr>
              <w:jc w:val="left"/>
              <w:rPr>
                <w:rFonts w:eastAsia="ＭＳ Ｐ明朝"/>
                <w:sz w:val="22"/>
                <w:szCs w:val="24"/>
              </w:rPr>
            </w:pPr>
          </w:p>
        </w:tc>
        <w:tc>
          <w:tcPr>
            <w:tcW w:w="2268" w:type="dxa"/>
          </w:tcPr>
          <w:p w14:paraId="52DC9622" w14:textId="77777777" w:rsidR="00C65080" w:rsidRPr="00611B34" w:rsidRDefault="00C65080" w:rsidP="002D0143">
            <w:pPr>
              <w:jc w:val="left"/>
              <w:rPr>
                <w:rFonts w:eastAsia="ＭＳ Ｐ明朝"/>
                <w:sz w:val="22"/>
                <w:szCs w:val="24"/>
              </w:rPr>
            </w:pPr>
          </w:p>
        </w:tc>
      </w:tr>
      <w:tr w:rsidR="00816F39" w14:paraId="3854028B" w14:textId="77777777" w:rsidTr="00F2692F">
        <w:tc>
          <w:tcPr>
            <w:tcW w:w="1981" w:type="dxa"/>
          </w:tcPr>
          <w:p w14:paraId="7A3C59A2" w14:textId="77777777" w:rsidR="00816F39" w:rsidRDefault="00816F39" w:rsidP="00816F39">
            <w:pPr>
              <w:rPr>
                <w:sz w:val="24"/>
                <w:szCs w:val="24"/>
              </w:rPr>
            </w:pPr>
          </w:p>
        </w:tc>
        <w:tc>
          <w:tcPr>
            <w:tcW w:w="3265" w:type="dxa"/>
          </w:tcPr>
          <w:p w14:paraId="78479FCC" w14:textId="77777777" w:rsidR="00816F39" w:rsidRDefault="00816F39" w:rsidP="00816F39">
            <w:pPr>
              <w:rPr>
                <w:sz w:val="24"/>
                <w:szCs w:val="24"/>
              </w:rPr>
            </w:pPr>
          </w:p>
        </w:tc>
        <w:tc>
          <w:tcPr>
            <w:tcW w:w="1984" w:type="dxa"/>
          </w:tcPr>
          <w:p w14:paraId="6ECA505D" w14:textId="77777777" w:rsidR="00816F39" w:rsidRDefault="00816F39" w:rsidP="00816F39">
            <w:pPr>
              <w:rPr>
                <w:sz w:val="24"/>
                <w:szCs w:val="24"/>
              </w:rPr>
            </w:pPr>
          </w:p>
        </w:tc>
        <w:tc>
          <w:tcPr>
            <w:tcW w:w="2268" w:type="dxa"/>
          </w:tcPr>
          <w:p w14:paraId="5624AD03" w14:textId="77777777" w:rsidR="00816F39" w:rsidRDefault="00816F39" w:rsidP="00816F39">
            <w:pPr>
              <w:rPr>
                <w:sz w:val="24"/>
                <w:szCs w:val="24"/>
              </w:rPr>
            </w:pPr>
          </w:p>
        </w:tc>
      </w:tr>
    </w:tbl>
    <w:p w14:paraId="7182D389" w14:textId="77777777" w:rsidR="00816F39" w:rsidRPr="002D0143" w:rsidRDefault="00816F39">
      <w:pPr>
        <w:rPr>
          <w:sz w:val="24"/>
          <w:szCs w:val="24"/>
        </w:rPr>
      </w:pPr>
    </w:p>
    <w:sectPr w:rsidR="00816F39" w:rsidRPr="002D01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119C" w14:textId="77777777" w:rsidR="005679A3" w:rsidRDefault="005679A3" w:rsidP="00793936">
      <w:r>
        <w:separator/>
      </w:r>
    </w:p>
  </w:endnote>
  <w:endnote w:type="continuationSeparator" w:id="0">
    <w:p w14:paraId="274A1307" w14:textId="77777777" w:rsidR="005679A3" w:rsidRDefault="005679A3" w:rsidP="0079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15BC" w14:textId="77777777" w:rsidR="005679A3" w:rsidRDefault="005679A3" w:rsidP="00793936">
      <w:r>
        <w:separator/>
      </w:r>
    </w:p>
  </w:footnote>
  <w:footnote w:type="continuationSeparator" w:id="0">
    <w:p w14:paraId="4AD33F02" w14:textId="77777777" w:rsidR="005679A3" w:rsidRDefault="005679A3" w:rsidP="0079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A1"/>
    <w:rsid w:val="00134CA5"/>
    <w:rsid w:val="00201992"/>
    <w:rsid w:val="002D0143"/>
    <w:rsid w:val="00472AE5"/>
    <w:rsid w:val="005679A3"/>
    <w:rsid w:val="00611B34"/>
    <w:rsid w:val="00761A7A"/>
    <w:rsid w:val="00767C76"/>
    <w:rsid w:val="00793936"/>
    <w:rsid w:val="00816F39"/>
    <w:rsid w:val="008921B8"/>
    <w:rsid w:val="008C46F7"/>
    <w:rsid w:val="009259B6"/>
    <w:rsid w:val="00C65080"/>
    <w:rsid w:val="00C779B2"/>
    <w:rsid w:val="00CA3DA1"/>
    <w:rsid w:val="00CD4678"/>
    <w:rsid w:val="00D21F10"/>
    <w:rsid w:val="00F2692F"/>
    <w:rsid w:val="00F77EB5"/>
    <w:rsid w:val="00FE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8459C"/>
  <w15:chartTrackingRefBased/>
  <w15:docId w15:val="{C3F89F81-C7E8-42B5-9D15-5981C234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692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4CA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2692F"/>
    <w:rPr>
      <w:rFonts w:asciiTheme="majorHAnsi" w:eastAsiaTheme="majorEastAsia" w:hAnsiTheme="majorHAnsi" w:cstheme="majorBidi"/>
      <w:sz w:val="24"/>
      <w:szCs w:val="24"/>
    </w:rPr>
  </w:style>
  <w:style w:type="character" w:customStyle="1" w:styleId="20">
    <w:name w:val="見出し 2 (文字)"/>
    <w:basedOn w:val="a0"/>
    <w:link w:val="2"/>
    <w:uiPriority w:val="9"/>
    <w:rsid w:val="00134CA5"/>
    <w:rPr>
      <w:rFonts w:asciiTheme="majorHAnsi" w:eastAsiaTheme="majorEastAsia" w:hAnsiTheme="majorHAnsi" w:cstheme="majorBidi"/>
    </w:rPr>
  </w:style>
  <w:style w:type="paragraph" w:styleId="a4">
    <w:name w:val="header"/>
    <w:basedOn w:val="a"/>
    <w:link w:val="a5"/>
    <w:uiPriority w:val="99"/>
    <w:unhideWhenUsed/>
    <w:rsid w:val="00793936"/>
    <w:pPr>
      <w:tabs>
        <w:tab w:val="center" w:pos="4252"/>
        <w:tab w:val="right" w:pos="8504"/>
      </w:tabs>
      <w:snapToGrid w:val="0"/>
    </w:pPr>
  </w:style>
  <w:style w:type="character" w:customStyle="1" w:styleId="a5">
    <w:name w:val="ヘッダー (文字)"/>
    <w:basedOn w:val="a0"/>
    <w:link w:val="a4"/>
    <w:uiPriority w:val="99"/>
    <w:rsid w:val="00793936"/>
  </w:style>
  <w:style w:type="paragraph" w:styleId="a6">
    <w:name w:val="footer"/>
    <w:basedOn w:val="a"/>
    <w:link w:val="a7"/>
    <w:uiPriority w:val="99"/>
    <w:unhideWhenUsed/>
    <w:rsid w:val="00793936"/>
    <w:pPr>
      <w:tabs>
        <w:tab w:val="center" w:pos="4252"/>
        <w:tab w:val="right" w:pos="8504"/>
      </w:tabs>
      <w:snapToGrid w:val="0"/>
    </w:pPr>
  </w:style>
  <w:style w:type="character" w:customStyle="1" w:styleId="a7">
    <w:name w:val="フッター (文字)"/>
    <w:basedOn w:val="a0"/>
    <w:link w:val="a6"/>
    <w:uiPriority w:val="99"/>
    <w:rsid w:val="0079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洋一 後藤</dc:creator>
  <cp:keywords/>
  <dc:description/>
  <cp:lastModifiedBy>HPPC</cp:lastModifiedBy>
  <cp:revision>2</cp:revision>
  <cp:lastPrinted>2023-07-20T00:47:00Z</cp:lastPrinted>
  <dcterms:created xsi:type="dcterms:W3CDTF">2023-07-24T04:00:00Z</dcterms:created>
  <dcterms:modified xsi:type="dcterms:W3CDTF">2023-07-24T04:00:00Z</dcterms:modified>
</cp:coreProperties>
</file>